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Arial" w:eastAsia="Times New Roman" w:hAnsi="Arial" w:cs="Arial"/>
          <w:sz w:val="36"/>
          <w:szCs w:val="36"/>
        </w:rPr>
        <w:id w:val="-1544665259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HAnsi"/>
          <w:sz w:val="22"/>
          <w:szCs w:val="22"/>
        </w:rPr>
      </w:sdtEndPr>
      <w:sdtContent>
        <w:p w:rsidR="009606C9" w:rsidRPr="002063E3" w:rsidRDefault="009606C9" w:rsidP="001D11B4">
          <w:pPr>
            <w:rPr>
              <w:rFonts w:ascii="Arial" w:eastAsia="Times New Roman" w:hAnsi="Arial" w:cs="Arial"/>
              <w:sz w:val="36"/>
              <w:szCs w:val="36"/>
            </w:rPr>
          </w:pPr>
          <w:r w:rsidRPr="001D199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4864" behindDoc="0" locked="0" layoutInCell="1" allowOverlap="1" wp14:anchorId="2C4FC302" wp14:editId="0AF8FB2C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-53340</wp:posOffset>
                    </wp:positionV>
                    <wp:extent cx="6832600" cy="1226820"/>
                    <wp:effectExtent l="0" t="0" r="0" b="0"/>
                    <wp:wrapNone/>
                    <wp:docPr id="13" name="Titl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6832600" cy="122682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:rsidR="009606C9" w:rsidRPr="009606C9" w:rsidRDefault="009606C9" w:rsidP="009606C9">
                                <w:pPr>
                                  <w:pStyle w:val="NormalWeb"/>
                                  <w:spacing w:after="60"/>
                                  <w:textAlignment w:val="baseline"/>
                                  <w:rPr>
                                    <w:rFonts w:ascii="Garamond" w:hAnsi="Garamond"/>
                                    <w:b/>
                                    <w:bCs/>
                                    <w:color w:val="000000"/>
                                    <w:sz w:val="72"/>
                                    <w:szCs w:val="72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>
                                          <w14:alpha w14:val="50000"/>
                                        </w14:srgb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9606C9">
                                  <w:rPr>
                                    <w:rFonts w:ascii="Garamond" w:hAnsi="Garamond"/>
                                    <w:b/>
                                    <w:bCs/>
                                    <w:color w:val="000000"/>
                                    <w:sz w:val="72"/>
                                    <w:szCs w:val="72"/>
                                    <w14:shadow w14:blurRad="38100" w14:dist="38100" w14:dir="270000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>
                                          <w14:alpha w14:val="50000"/>
                                        </w14:srgb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ASME – American Society of Mechanical Engineers</w:t>
                                </w:r>
                              </w:p>
                              <w:p w:rsidR="009606C9" w:rsidRDefault="009606C9" w:rsidP="001D11B4">
                                <w:pPr>
                                  <w:pStyle w:val="NormalWeb"/>
                                  <w:spacing w:before="0" w:beforeAutospacing="0" w:after="60" w:afterAutospacing="0"/>
                                  <w:jc w:val="center"/>
                                  <w:textAlignment w:val="baseline"/>
                                </w:pPr>
                              </w:p>
                            </w:txbxContent>
                          </wps:txbx>
                          <wps:bodyPr wrap="square" anchor="b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itle 1" o:spid="_x0000_s1026" type="#_x0000_t202" style="position:absolute;margin-left:0;margin-top:-4.2pt;width:538pt;height:96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" filled="f" stroked="f">
                    <v:path arrowok="t"/>
                    <v:textbox>
                      <w:txbxContent>
                        <w:p w:rsidR="009606C9" w:rsidRPr="009606C9" w:rsidRDefault="009606C9" w:rsidP="009606C9">
                          <w:pPr>
                            <w:pStyle w:val="NormalWeb"/>
                            <w:spacing w:after="60"/>
                            <w:textAlignment w:val="baseline"/>
                            <w:rPr>
                              <w:rFonts w:ascii="Garamond" w:hAnsi="Garamond"/>
                              <w:b/>
                              <w:bCs/>
                              <w:color w:val="000000"/>
                              <w:sz w:val="72"/>
                              <w:szCs w:val="72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9606C9">
                            <w:rPr>
                              <w:rFonts w:ascii="Garamond" w:hAnsi="Garamond"/>
                              <w:b/>
                              <w:bCs/>
                              <w:color w:val="000000"/>
                              <w:sz w:val="72"/>
                              <w:szCs w:val="72"/>
                              <w14:shadow w14:blurRad="38100" w14:dist="38100" w14:dir="270000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ASME – American Society of Mechanical Engineers</w:t>
                          </w:r>
                        </w:p>
                        <w:p w:rsidR="009606C9" w:rsidRDefault="009606C9" w:rsidP="001D11B4">
                          <w:pPr>
                            <w:pStyle w:val="NormalWeb"/>
                            <w:spacing w:before="0" w:beforeAutospacing="0" w:after="60" w:afterAutospacing="0"/>
                            <w:jc w:val="center"/>
                            <w:textAlignment w:val="baseline"/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Pr="001D199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3840" behindDoc="0" locked="0" layoutInCell="1" allowOverlap="1" wp14:anchorId="6AA5CAF4" wp14:editId="7567DB2A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1173480</wp:posOffset>
                    </wp:positionV>
                    <wp:extent cx="6116955" cy="5593080"/>
                    <wp:effectExtent l="0" t="0" r="0" b="0"/>
                    <wp:wrapNone/>
                    <wp:docPr id="14" name="Text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116955" cy="55930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9606C9" w:rsidRPr="001D11B4" w:rsidRDefault="009606C9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  <w:r w:rsidRPr="001D11B4"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  <w:t>ACADs (08-006</w:t>
                                </w:r>
                                <w:proofErr w:type="gramStart"/>
                                <w:r w:rsidRPr="001D11B4"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  <w:t>)  Covered</w:t>
                                </w:r>
                                <w:proofErr w:type="gramEnd"/>
                              </w:p>
                              <w:p w:rsidR="009606C9" w:rsidRPr="001D11B4" w:rsidRDefault="009606C9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</w:p>
                              <w:tbl>
                                <w:tblPr>
                                  <w:tblW w:w="4230" w:type="pct"/>
                                  <w:jc w:val="center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600" w:firstRow="0" w:lastRow="0" w:firstColumn="0" w:lastColumn="0" w:noHBand="1" w:noVBand="1"/>
                                </w:tblPr>
                                <w:tblGrid>
                                  <w:gridCol w:w="1020"/>
                                  <w:gridCol w:w="1021"/>
                                  <w:gridCol w:w="1021"/>
                                  <w:gridCol w:w="1020"/>
                                  <w:gridCol w:w="1020"/>
                                  <w:gridCol w:w="1020"/>
                                  <w:gridCol w:w="1020"/>
                                  <w:gridCol w:w="1020"/>
                                </w:tblGrid>
                                <w:tr w:rsidR="009606C9" w:rsidRPr="001D11B4" w:rsidTr="001D1996">
                                  <w:trPr>
                                    <w:trHeight w:val="477"/>
                                    <w:jc w:val="center"/>
                                  </w:trPr>
                                  <w:tc>
                                    <w:tcPr>
                                      <w:tcW w:w="926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</w:tr>
                                <w:tr w:rsidR="009606C9" w:rsidRPr="001D11B4" w:rsidTr="001D1996">
                                  <w:trPr>
                                    <w:trHeight w:val="477"/>
                                    <w:jc w:val="center"/>
                                  </w:trPr>
                                  <w:tc>
                                    <w:tcPr>
                                      <w:tcW w:w="926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</w:tr>
                                <w:tr w:rsidR="009606C9" w:rsidRPr="001D11B4" w:rsidTr="001D1996">
                                  <w:trPr>
                                    <w:trHeight w:val="477"/>
                                    <w:jc w:val="center"/>
                                  </w:trPr>
                                  <w:tc>
                                    <w:tcPr>
                                      <w:tcW w:w="926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</w:tr>
                                <w:tr w:rsidR="009606C9" w:rsidRPr="001D11B4" w:rsidTr="001D1996">
                                  <w:trPr>
                                    <w:trHeight w:val="477"/>
                                    <w:jc w:val="center"/>
                                  </w:trPr>
                                  <w:tc>
                                    <w:tcPr>
                                      <w:tcW w:w="926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92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9606C9" w:rsidRPr="001D11B4" w:rsidRDefault="009606C9" w:rsidP="001D1996">
                                      <w:pPr>
                                        <w:spacing w:after="0" w:line="240" w:lineRule="auto"/>
                                        <w:rPr>
                                          <w:rFonts w:eastAsia="Times New Roman" w:cstheme="minorHAnsi"/>
                                          <w:sz w:val="28"/>
                                          <w:szCs w:val="32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:rsidR="009606C9" w:rsidRPr="001D11B4" w:rsidRDefault="009606C9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</w:p>
                              <w:p w:rsidR="009606C9" w:rsidRPr="001D11B4" w:rsidRDefault="009606C9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  <w:r w:rsidRPr="001D11B4"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  <w:t>Keywords</w:t>
                                </w:r>
                              </w:p>
                              <w:p w:rsidR="009606C9" w:rsidRPr="001D11B4" w:rsidRDefault="009606C9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</w:p>
                              <w:p w:rsidR="009606C9" w:rsidRPr="001D11B4" w:rsidRDefault="009606C9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</w:p>
                              <w:p w:rsidR="009606C9" w:rsidRPr="001D11B4" w:rsidRDefault="009606C9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2"/>
                                  </w:rPr>
                                </w:pPr>
                              </w:p>
                              <w:p w:rsidR="009606C9" w:rsidRPr="001D11B4" w:rsidRDefault="009606C9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</w:p>
                              <w:p w:rsidR="009606C9" w:rsidRPr="001D11B4" w:rsidRDefault="009606C9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  <w:r w:rsidRPr="001D11B4"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  <w:t>Description</w:t>
                                </w:r>
                              </w:p>
                              <w:p w:rsidR="009606C9" w:rsidRPr="001D11B4" w:rsidRDefault="009606C9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2"/>
                                  </w:rPr>
                                </w:pPr>
                              </w:p>
                              <w:p w:rsidR="009606C9" w:rsidRPr="001D11B4" w:rsidRDefault="009606C9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</w:pPr>
                              </w:p>
                              <w:p w:rsidR="009606C9" w:rsidRPr="001D11B4" w:rsidRDefault="009606C9" w:rsidP="001D1996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2"/>
                                  </w:rPr>
                                </w:pPr>
                                <w:r w:rsidRPr="001D11B4"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32"/>
                                    <w:szCs w:val="36"/>
                                    <w:u w:val="single"/>
                                  </w:rPr>
                                  <w:t>Supporting Material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Box 1" o:spid="_x0000_s1027" type="#_x0000_t202" style="position:absolute;margin-left:0;margin-top:92.4pt;width:481.65pt;height:44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" filled="f" stroked="f">
                    <v:textbox>
                      <w:txbxContent>
                        <w:p w:rsidR="009606C9" w:rsidRPr="001D11B4" w:rsidRDefault="009606C9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  <w:r w:rsidRPr="001D11B4"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  <w:t>ACADs (08-006</w:t>
                          </w:r>
                          <w:proofErr w:type="gramStart"/>
                          <w:r w:rsidRPr="001D11B4"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  <w:t>)  Covered</w:t>
                          </w:r>
                          <w:proofErr w:type="gramEnd"/>
                        </w:p>
                        <w:p w:rsidR="009606C9" w:rsidRPr="001D11B4" w:rsidRDefault="009606C9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</w:p>
                        <w:tbl>
                          <w:tblPr>
                            <w:tblW w:w="4230" w:type="pct"/>
                            <w:jc w:val="center"/>
                            <w:tblCellMar>
                              <w:left w:w="0" w:type="dxa"/>
                              <w:right w:w="0" w:type="dxa"/>
                            </w:tblCellMar>
                            <w:tblLook w:val="0600" w:firstRow="0" w:lastRow="0" w:firstColumn="0" w:lastColumn="0" w:noHBand="1" w:noVBand="1"/>
                          </w:tblPr>
                          <w:tblGrid>
                            <w:gridCol w:w="1020"/>
                            <w:gridCol w:w="1021"/>
                            <w:gridCol w:w="1021"/>
                            <w:gridCol w:w="1020"/>
                            <w:gridCol w:w="1020"/>
                            <w:gridCol w:w="1020"/>
                            <w:gridCol w:w="1020"/>
                            <w:gridCol w:w="1020"/>
                          </w:tblGrid>
                          <w:tr w:rsidR="009606C9" w:rsidRPr="001D11B4" w:rsidTr="001D1996">
                            <w:trPr>
                              <w:trHeight w:val="477"/>
                              <w:jc w:val="center"/>
                            </w:trPr>
                            <w:tc>
                              <w:tcPr>
                                <w:tcW w:w="926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</w:tr>
                          <w:tr w:rsidR="009606C9" w:rsidRPr="001D11B4" w:rsidTr="001D1996">
                            <w:trPr>
                              <w:trHeight w:val="477"/>
                              <w:jc w:val="center"/>
                            </w:trPr>
                            <w:tc>
                              <w:tcPr>
                                <w:tcW w:w="926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</w:tr>
                          <w:tr w:rsidR="009606C9" w:rsidRPr="001D11B4" w:rsidTr="001D1996">
                            <w:trPr>
                              <w:trHeight w:val="477"/>
                              <w:jc w:val="center"/>
                            </w:trPr>
                            <w:tc>
                              <w:tcPr>
                                <w:tcW w:w="926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</w:tr>
                          <w:tr w:rsidR="009606C9" w:rsidRPr="001D11B4" w:rsidTr="001D1996">
                            <w:trPr>
                              <w:trHeight w:val="477"/>
                              <w:jc w:val="center"/>
                            </w:trPr>
                            <w:tc>
                              <w:tcPr>
                                <w:tcW w:w="926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9606C9" w:rsidRPr="001D11B4" w:rsidRDefault="009606C9" w:rsidP="001D1996">
                                <w:pPr>
                                  <w:spacing w:after="0" w:line="240" w:lineRule="auto"/>
                                  <w:rPr>
                                    <w:rFonts w:eastAsia="Times New Roman" w:cstheme="minorHAnsi"/>
                                    <w:sz w:val="28"/>
                                    <w:szCs w:val="32"/>
                                  </w:rPr>
                                </w:pPr>
                              </w:p>
                            </w:tc>
                          </w:tr>
                        </w:tbl>
                        <w:p w:rsidR="009606C9" w:rsidRPr="001D11B4" w:rsidRDefault="009606C9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</w:p>
                        <w:p w:rsidR="009606C9" w:rsidRPr="001D11B4" w:rsidRDefault="009606C9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  <w:r w:rsidRPr="001D11B4"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  <w:t>Keywords</w:t>
                          </w:r>
                        </w:p>
                        <w:p w:rsidR="009606C9" w:rsidRPr="001D11B4" w:rsidRDefault="009606C9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</w:p>
                        <w:p w:rsidR="009606C9" w:rsidRPr="001D11B4" w:rsidRDefault="009606C9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</w:p>
                        <w:p w:rsidR="009606C9" w:rsidRPr="001D11B4" w:rsidRDefault="009606C9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sz w:val="22"/>
                            </w:rPr>
                          </w:pPr>
                        </w:p>
                        <w:p w:rsidR="009606C9" w:rsidRPr="001D11B4" w:rsidRDefault="009606C9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</w:p>
                        <w:p w:rsidR="009606C9" w:rsidRPr="001D11B4" w:rsidRDefault="009606C9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  <w:r w:rsidRPr="001D11B4"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  <w:t>Description</w:t>
                          </w:r>
                        </w:p>
                        <w:p w:rsidR="009606C9" w:rsidRPr="001D11B4" w:rsidRDefault="009606C9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sz w:val="22"/>
                            </w:rPr>
                          </w:pPr>
                        </w:p>
                        <w:p w:rsidR="009606C9" w:rsidRPr="001D11B4" w:rsidRDefault="009606C9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</w:pPr>
                        </w:p>
                        <w:p w:rsidR="009606C9" w:rsidRPr="001D11B4" w:rsidRDefault="009606C9" w:rsidP="001D1996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sz w:val="22"/>
                            </w:rPr>
                          </w:pPr>
                          <w:r w:rsidRPr="001D11B4">
                            <w:rPr>
                              <w:rFonts w:asciiTheme="minorHAnsi" w:hAnsi="Calibri" w:cstheme="minorBidi"/>
                              <w:b/>
                              <w:bCs/>
                              <w:color w:val="000000"/>
                              <w:kern w:val="24"/>
                              <w:sz w:val="32"/>
                              <w:szCs w:val="36"/>
                              <w:u w:val="single"/>
                            </w:rPr>
                            <w:t>Supporting Material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bookmarkStart w:id="0" w:name="_GoBack"/>
          <w:r>
            <w:rPr>
              <w:noProof/>
            </w:rPr>
            <w:drawing>
              <wp:inline distT="0" distB="0" distL="0" distR="0" wp14:anchorId="0CC8797D" wp14:editId="01E97439">
                <wp:extent cx="5943600" cy="7691755"/>
                <wp:effectExtent l="0" t="0" r="0" b="4445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ocument background.jpg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76917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  <w:p w:rsidR="009606C9" w:rsidRDefault="009606C9" w:rsidP="00F070C5"/>
        <w:p w:rsidR="009606C9" w:rsidRDefault="009606C9">
          <w:pPr>
            <w:rPr>
              <w:rFonts w:cstheme="minorHAnsi"/>
            </w:rPr>
          </w:pPr>
          <w:r>
            <w:rPr>
              <w:rFonts w:cstheme="minorHAnsi"/>
            </w:rPr>
            <w:lastRenderedPageBreak/>
            <w:br w:type="page"/>
          </w:r>
        </w:p>
      </w:sdtContent>
    </w:sdt>
    <w:p w:rsidR="006F7A3D" w:rsidRPr="009606C9" w:rsidRDefault="00290471" w:rsidP="008A5736">
      <w:pPr>
        <w:jc w:val="center"/>
        <w:rPr>
          <w:rFonts w:cstheme="minorHAnsi"/>
        </w:rPr>
      </w:pPr>
      <w:r w:rsidRPr="009606C9">
        <w:rPr>
          <w:rFonts w:cstheme="minorHAnsi"/>
        </w:rPr>
        <w:t>ASME – American Society of Mechanical Engineers</w:t>
      </w:r>
    </w:p>
    <w:p w:rsidR="00290471" w:rsidRPr="009606C9" w:rsidRDefault="00290471">
      <w:pPr>
        <w:rPr>
          <w:rFonts w:cstheme="minorHAnsi"/>
        </w:rPr>
      </w:pPr>
      <w:r w:rsidRPr="009606C9">
        <w:rPr>
          <w:rFonts w:cstheme="minorHAnsi"/>
        </w:rPr>
        <w:t>History of codes:</w:t>
      </w:r>
    </w:p>
    <w:p w:rsidR="00290471" w:rsidRPr="009606C9" w:rsidRDefault="00290471" w:rsidP="008A5736">
      <w:pPr>
        <w:pStyle w:val="ListParagraph"/>
        <w:numPr>
          <w:ilvl w:val="0"/>
          <w:numId w:val="2"/>
        </w:numPr>
        <w:rPr>
          <w:rFonts w:cstheme="minorHAnsi"/>
        </w:rPr>
      </w:pPr>
      <w:r w:rsidRPr="009606C9">
        <w:rPr>
          <w:rFonts w:cstheme="minorHAnsi"/>
        </w:rPr>
        <w:t>1825 – John Stevens, an American Engineer, constructs pressurized boiler with multiple tubes</w:t>
      </w:r>
    </w:p>
    <w:p w:rsidR="00290471" w:rsidRPr="009606C9" w:rsidRDefault="00290471" w:rsidP="008A5736">
      <w:pPr>
        <w:pStyle w:val="ListParagraph"/>
        <w:numPr>
          <w:ilvl w:val="0"/>
          <w:numId w:val="2"/>
        </w:numPr>
        <w:rPr>
          <w:rFonts w:cstheme="minorHAnsi"/>
        </w:rPr>
      </w:pPr>
      <w:r w:rsidRPr="009606C9">
        <w:rPr>
          <w:rFonts w:cstheme="minorHAnsi"/>
        </w:rPr>
        <w:t xml:space="preserve">1850s – design </w:t>
      </w:r>
      <w:r w:rsidR="00185D4C" w:rsidRPr="009606C9">
        <w:rPr>
          <w:rFonts w:cstheme="minorHAnsi"/>
        </w:rPr>
        <w:t xml:space="preserve">was </w:t>
      </w:r>
      <w:r w:rsidRPr="009606C9">
        <w:rPr>
          <w:rFonts w:cstheme="minorHAnsi"/>
        </w:rPr>
        <w:t xml:space="preserve">improved upon by Stephen Wilcox – inclined water tubes with water spaces at </w:t>
      </w:r>
      <w:r w:rsidR="008A5736" w:rsidRPr="009606C9">
        <w:rPr>
          <w:rFonts w:cstheme="minorHAnsi"/>
        </w:rPr>
        <w:t>front and rear and a chamber above</w:t>
      </w:r>
      <w:r w:rsidRPr="009606C9">
        <w:rPr>
          <w:rFonts w:cstheme="minorHAnsi"/>
        </w:rPr>
        <w:t xml:space="preserve"> provided better circulation and more heat transfer surface</w:t>
      </w:r>
      <w:r w:rsidR="00185D4C" w:rsidRPr="009606C9">
        <w:rPr>
          <w:rFonts w:cstheme="minorHAnsi"/>
        </w:rPr>
        <w:t>, this</w:t>
      </w:r>
      <w:r w:rsidRPr="009606C9">
        <w:rPr>
          <w:rFonts w:cstheme="minorHAnsi"/>
        </w:rPr>
        <w:t xml:space="preserve"> reduced explosion risk</w:t>
      </w:r>
    </w:p>
    <w:p w:rsidR="00332C6A" w:rsidRPr="009606C9" w:rsidRDefault="00332C6A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March 2, 1954 – Gray Car Works explosion killed over 20 people, injured 750</w:t>
      </w:r>
      <w:r w:rsidR="00185D4C" w:rsidRPr="009606C9">
        <w:rPr>
          <w:rFonts w:cstheme="minorHAnsi"/>
        </w:rPr>
        <w:t>; coroner’s</w:t>
      </w:r>
      <w:r w:rsidRPr="009606C9">
        <w:rPr>
          <w:rFonts w:cstheme="minorHAnsi"/>
        </w:rPr>
        <w:t xml:space="preserve"> jury concluded “excessive accumulation of steam” caused explosion -- recommended several improvements, including:  </w:t>
      </w:r>
      <w:r w:rsidR="004D6AA9" w:rsidRPr="009606C9">
        <w:rPr>
          <w:rFonts w:cstheme="minorHAnsi"/>
        </w:rPr>
        <w:t>-</w:t>
      </w:r>
      <w:r w:rsidRPr="009606C9">
        <w:rPr>
          <w:rFonts w:cstheme="minorHAnsi"/>
        </w:rPr>
        <w:t>develop regulations to prevent careless or inexperienced people f</w:t>
      </w:r>
      <w:r w:rsidR="004D6AA9" w:rsidRPr="009606C9">
        <w:rPr>
          <w:rFonts w:cstheme="minorHAnsi"/>
        </w:rPr>
        <w:t>rom being in charge of boilers</w:t>
      </w:r>
      <w:r w:rsidR="00185D4C" w:rsidRPr="009606C9">
        <w:rPr>
          <w:rFonts w:cstheme="minorHAnsi"/>
        </w:rPr>
        <w:t xml:space="preserve"> and -</w:t>
      </w:r>
      <w:r w:rsidRPr="009606C9">
        <w:rPr>
          <w:rFonts w:cstheme="minorHAnsi"/>
        </w:rPr>
        <w:t>implement regular safety inspections by authorized representatives</w:t>
      </w:r>
    </w:p>
    <w:p w:rsidR="004D6AA9" w:rsidRPr="009606C9" w:rsidRDefault="004D6AA9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1850’s – explosions occurred every four days</w:t>
      </w:r>
    </w:p>
    <w:p w:rsidR="004D6AA9" w:rsidRPr="009606C9" w:rsidRDefault="004D6AA9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April 27, 1865 – explosion of Sultana steam boat killed 1200-1500 people</w:t>
      </w:r>
    </w:p>
    <w:p w:rsidR="004D6AA9" w:rsidRPr="009606C9" w:rsidRDefault="004D6AA9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J</w:t>
      </w:r>
      <w:r w:rsidR="00185D4C" w:rsidRPr="009606C9">
        <w:rPr>
          <w:rFonts w:cstheme="minorHAnsi"/>
        </w:rPr>
        <w:t>une 30, 1866 – start of Hartfor</w:t>
      </w:r>
      <w:r w:rsidRPr="009606C9">
        <w:rPr>
          <w:rFonts w:cstheme="minorHAnsi"/>
        </w:rPr>
        <w:t>d Steam Boiler Inspection and In</w:t>
      </w:r>
      <w:r w:rsidR="008A5736" w:rsidRPr="009606C9">
        <w:rPr>
          <w:rFonts w:cstheme="minorHAnsi"/>
        </w:rPr>
        <w:t xml:space="preserve">surance company – provided both </w:t>
      </w:r>
      <w:r w:rsidRPr="009606C9">
        <w:rPr>
          <w:rFonts w:cstheme="minorHAnsi"/>
        </w:rPr>
        <w:t>inspections and insurance</w:t>
      </w:r>
    </w:p>
    <w:p w:rsidR="004D6AA9" w:rsidRPr="009606C9" w:rsidRDefault="004D6AA9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1880 – founding of ASME</w:t>
      </w:r>
    </w:p>
    <w:p w:rsidR="004D6AA9" w:rsidRPr="009606C9" w:rsidRDefault="004D6AA9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1884 – ASME Committee on Standards and Gauges formulated Standard Method for Steam Boiler Trials to rate steam-boiler capability (max pressure rating)</w:t>
      </w:r>
    </w:p>
    <w:p w:rsidR="004D6AA9" w:rsidRPr="009606C9" w:rsidRDefault="004D6AA9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March 10, 1905 – fire tube boiler in Brockton, MA shoe factory exploded – 58 killed, 117 injured</w:t>
      </w:r>
    </w:p>
    <w:p w:rsidR="004D6AA9" w:rsidRPr="009606C9" w:rsidRDefault="004D6AA9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December 6, 1906 – Lynn, MA – shoe factory exploded – killed 1</w:t>
      </w:r>
    </w:p>
    <w:p w:rsidR="004D6AA9" w:rsidRPr="009606C9" w:rsidRDefault="004D6AA9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Prompted MA rules in Summer of 1907</w:t>
      </w:r>
    </w:p>
    <w:p w:rsidR="004D6AA9" w:rsidRPr="009606C9" w:rsidRDefault="004D6AA9" w:rsidP="008A5736">
      <w:pPr>
        <w:pStyle w:val="ListParagraph"/>
        <w:numPr>
          <w:ilvl w:val="1"/>
          <w:numId w:val="3"/>
        </w:numPr>
        <w:rPr>
          <w:rFonts w:cstheme="minorHAnsi"/>
        </w:rPr>
      </w:pPr>
      <w:r w:rsidRPr="009606C9">
        <w:rPr>
          <w:rFonts w:cstheme="minorHAnsi"/>
        </w:rPr>
        <w:t>3 pages – rules included limiting cast iron boilers to 25psi, boilers with cast iron headers to 160psi, governed the strength of rivets</w:t>
      </w:r>
    </w:p>
    <w:p w:rsidR="004D6AA9" w:rsidRPr="009606C9" w:rsidRDefault="0066503E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1909 passed “An Act Relating to the Operation and Inspection of Steam Boilers”</w:t>
      </w:r>
    </w:p>
    <w:p w:rsidR="0066503E" w:rsidRPr="009606C9" w:rsidRDefault="0066503E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1911 – similar law passed in OH</w:t>
      </w:r>
    </w:p>
    <w:p w:rsidR="0066503E" w:rsidRPr="009606C9" w:rsidRDefault="0066503E" w:rsidP="00185D4C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ASME established a Boiler Code committee</w:t>
      </w:r>
      <w:r w:rsidR="00185D4C" w:rsidRPr="009606C9">
        <w:rPr>
          <w:rFonts w:cstheme="minorHAnsi"/>
        </w:rPr>
        <w:t xml:space="preserve"> –</w:t>
      </w:r>
      <w:r w:rsidRPr="009606C9">
        <w:rPr>
          <w:rFonts w:cstheme="minorHAnsi"/>
        </w:rPr>
        <w:t xml:space="preserve"> heard public hearings on draft of code in NYC on Sept. 15, 1914</w:t>
      </w:r>
    </w:p>
    <w:p w:rsidR="0066503E" w:rsidRPr="009606C9" w:rsidRDefault="0066503E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150 individuals consulting – engineers, educators, manufacturers, editors, insurers, inspectors, designers, govt. officials, researchers, etc.</w:t>
      </w:r>
    </w:p>
    <w:p w:rsidR="0066503E" w:rsidRPr="009606C9" w:rsidRDefault="0066503E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First ASME BPVC published in 1915 (as 1914 edition)</w:t>
      </w:r>
    </w:p>
    <w:p w:rsidR="0066503E" w:rsidRPr="009606C9" w:rsidRDefault="0066503E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“Report of the Boiler Code Committee of the American Society of Mechanical Engineers”</w:t>
      </w:r>
    </w:p>
    <w:p w:rsidR="0066503E" w:rsidRPr="009606C9" w:rsidRDefault="0066503E" w:rsidP="008A5736">
      <w:pPr>
        <w:pStyle w:val="ListParagraph"/>
        <w:numPr>
          <w:ilvl w:val="0"/>
          <w:numId w:val="3"/>
        </w:numPr>
        <w:rPr>
          <w:rFonts w:cstheme="minorHAnsi"/>
        </w:rPr>
      </w:pPr>
      <w:r w:rsidRPr="009606C9">
        <w:rPr>
          <w:rFonts w:cstheme="minorHAnsi"/>
        </w:rPr>
        <w:t>Two parts:</w:t>
      </w:r>
    </w:p>
    <w:p w:rsidR="0066503E" w:rsidRPr="009606C9" w:rsidRDefault="0066503E" w:rsidP="008A5736">
      <w:pPr>
        <w:pStyle w:val="ListParagraph"/>
        <w:numPr>
          <w:ilvl w:val="1"/>
          <w:numId w:val="3"/>
        </w:numPr>
        <w:rPr>
          <w:rFonts w:cstheme="minorHAnsi"/>
        </w:rPr>
      </w:pPr>
      <w:r w:rsidRPr="009606C9">
        <w:rPr>
          <w:rFonts w:cstheme="minorHAnsi"/>
        </w:rPr>
        <w:t>Part 1 – new installations</w:t>
      </w:r>
    </w:p>
    <w:p w:rsidR="0066503E" w:rsidRPr="009606C9" w:rsidRDefault="0066503E" w:rsidP="008A5736">
      <w:pPr>
        <w:pStyle w:val="ListParagraph"/>
        <w:numPr>
          <w:ilvl w:val="1"/>
          <w:numId w:val="3"/>
        </w:numPr>
        <w:rPr>
          <w:rFonts w:cstheme="minorHAnsi"/>
        </w:rPr>
      </w:pPr>
      <w:r w:rsidRPr="009606C9">
        <w:rPr>
          <w:rFonts w:cstheme="minorHAnsi"/>
        </w:rPr>
        <w:t>Part 2 – existing</w:t>
      </w:r>
    </w:p>
    <w:p w:rsidR="008A5736" w:rsidRPr="009606C9" w:rsidRDefault="008A5736">
      <w:pPr>
        <w:rPr>
          <w:rFonts w:cstheme="minorHAnsi"/>
        </w:rPr>
      </w:pPr>
      <w:r w:rsidRPr="009606C9">
        <w:rPr>
          <w:rFonts w:cstheme="minorHAnsi"/>
        </w:rPr>
        <w:br w:type="page"/>
      </w:r>
    </w:p>
    <w:p w:rsidR="0066503E" w:rsidRPr="009606C9" w:rsidRDefault="0066503E" w:rsidP="008A5736">
      <w:pPr>
        <w:pStyle w:val="ListParagraph"/>
        <w:numPr>
          <w:ilvl w:val="0"/>
          <w:numId w:val="4"/>
        </w:numPr>
        <w:rPr>
          <w:rFonts w:cstheme="minorHAnsi"/>
        </w:rPr>
      </w:pPr>
      <w:r w:rsidRPr="009606C9">
        <w:rPr>
          <w:rFonts w:cstheme="minorHAnsi"/>
        </w:rPr>
        <w:t>First code formula:</w:t>
      </w:r>
      <w:r w:rsidR="003D108F" w:rsidRPr="009606C9">
        <w:rPr>
          <w:rFonts w:cstheme="minorHAnsi"/>
          <w:noProof/>
        </w:rPr>
        <w:t xml:space="preserve"> </w:t>
      </w:r>
    </w:p>
    <w:p w:rsidR="008A5736" w:rsidRPr="009606C9" w:rsidRDefault="008A5736" w:rsidP="008A5736">
      <w:pPr>
        <w:rPr>
          <w:rFonts w:cstheme="minorHAnsi"/>
        </w:rPr>
      </w:pPr>
      <w:r w:rsidRPr="009606C9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2BDA14" wp14:editId="195A18E5">
                <wp:simplePos x="0" y="0"/>
                <wp:positionH relativeFrom="column">
                  <wp:posOffset>3215640</wp:posOffset>
                </wp:positionH>
                <wp:positionV relativeFrom="paragraph">
                  <wp:posOffset>217170</wp:posOffset>
                </wp:positionV>
                <wp:extent cx="1556385" cy="266700"/>
                <wp:effectExtent l="0" t="0" r="2476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38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736" w:rsidRDefault="008A5736" w:rsidP="0066503E">
                            <w:r>
                              <w:t>Min. shell thickness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253.2pt;margin-top:17.1pt;width:122.5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">
                <v:textbox>
                  <w:txbxContent>
                    <w:p w:rsidR="008A5736" w:rsidRDefault="008A5736" w:rsidP="0066503E">
                      <w:r>
                        <w:t>Min. shell thickness</w:t>
                      </w:r>
                    </w:p>
                  </w:txbxContent>
                </v:textbox>
              </v:shape>
            </w:pict>
          </mc:Fallback>
        </mc:AlternateContent>
      </w:r>
    </w:p>
    <w:p w:rsidR="008A5736" w:rsidRPr="009606C9" w:rsidRDefault="008A5736" w:rsidP="008A5736">
      <w:pPr>
        <w:rPr>
          <w:rFonts w:cstheme="minorHAnsi"/>
        </w:rPr>
      </w:pPr>
      <w:r w:rsidRPr="009606C9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79C4B0" wp14:editId="4A7B4FF4">
                <wp:simplePos x="0" y="0"/>
                <wp:positionH relativeFrom="column">
                  <wp:posOffset>3219450</wp:posOffset>
                </wp:positionH>
                <wp:positionV relativeFrom="paragraph">
                  <wp:posOffset>175895</wp:posOffset>
                </wp:positionV>
                <wp:extent cx="566420" cy="704850"/>
                <wp:effectExtent l="38100" t="0" r="24130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6420" cy="7048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53.5pt;margin-top:13.85pt;width:44.6pt;height:55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" strokecolor="#4a7ebb">
                <v:stroke endarrow="open"/>
              </v:shape>
            </w:pict>
          </mc:Fallback>
        </mc:AlternateContent>
      </w:r>
      <w:r w:rsidRPr="009606C9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B7306F" wp14:editId="49CA08A3">
                <wp:simplePos x="0" y="0"/>
                <wp:positionH relativeFrom="column">
                  <wp:posOffset>1711325</wp:posOffset>
                </wp:positionH>
                <wp:positionV relativeFrom="paragraph">
                  <wp:posOffset>177800</wp:posOffset>
                </wp:positionV>
                <wp:extent cx="1238250" cy="2667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736" w:rsidRDefault="008A5736">
                            <w:r>
                              <w:t>Tensile stress (psi)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34.75pt;margin-top:14pt;width:97.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">
                <v:textbox>
                  <w:txbxContent>
                    <w:p w:rsidR="008A5736" w:rsidRDefault="008A5736">
                      <w:r>
                        <w:t>Tensile stress (psi)</w:t>
                      </w:r>
                    </w:p>
                  </w:txbxContent>
                </v:textbox>
              </v:shape>
            </w:pict>
          </mc:Fallback>
        </mc:AlternateContent>
      </w:r>
    </w:p>
    <w:p w:rsidR="0066503E" w:rsidRPr="009606C9" w:rsidRDefault="008A5736">
      <w:pPr>
        <w:rPr>
          <w:rFonts w:cstheme="minorHAnsi"/>
        </w:rPr>
      </w:pPr>
      <w:r w:rsidRPr="009606C9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BA27DC" wp14:editId="0E980A2D">
                <wp:simplePos x="0" y="0"/>
                <wp:positionH relativeFrom="column">
                  <wp:posOffset>4235450</wp:posOffset>
                </wp:positionH>
                <wp:positionV relativeFrom="paragraph">
                  <wp:posOffset>51435</wp:posOffset>
                </wp:positionV>
                <wp:extent cx="1938020" cy="518795"/>
                <wp:effectExtent l="0" t="0" r="24130" b="146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020" cy="518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736" w:rsidRDefault="008A5736" w:rsidP="003D108F">
                            <w:r>
                              <w:t>Effect of longitudinal joints on ligaments between tubes</w:t>
                            </w:r>
                          </w:p>
                          <w:p w:rsidR="008A5736" w:rsidRDefault="008A5736" w:rsidP="003D10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333.5pt;margin-top:4.05pt;width:152.6pt;height:40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">
                <v:textbox>
                  <w:txbxContent>
                    <w:p w:rsidR="008A5736" w:rsidRDefault="008A5736" w:rsidP="003D108F">
                      <w:r>
                        <w:t>Effect of longitudinal joints on ligaments between tubes</w:t>
                      </w:r>
                    </w:p>
                    <w:p w:rsidR="008A5736" w:rsidRDefault="008A5736" w:rsidP="003D108F"/>
                  </w:txbxContent>
                </v:textbox>
              </v:shape>
            </w:pict>
          </mc:Fallback>
        </mc:AlternateContent>
      </w:r>
      <w:r w:rsidR="003D108F" w:rsidRPr="009606C9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CB1F5C" wp14:editId="007F036A">
                <wp:simplePos x="0" y="0"/>
                <wp:positionH relativeFrom="column">
                  <wp:posOffset>3467100</wp:posOffset>
                </wp:positionH>
                <wp:positionV relativeFrom="paragraph">
                  <wp:posOffset>305435</wp:posOffset>
                </wp:positionV>
                <wp:extent cx="763905" cy="361950"/>
                <wp:effectExtent l="38100" t="0" r="17145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3905" cy="3619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273pt;margin-top:24.05pt;width:60.15pt;height:28.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" strokecolor="#4a7ebb">
                <v:stroke endarrow="open"/>
              </v:shape>
            </w:pict>
          </mc:Fallback>
        </mc:AlternateContent>
      </w:r>
      <w:r w:rsidR="003D108F" w:rsidRPr="009606C9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B297B5" wp14:editId="1572B5F4">
                <wp:simplePos x="0" y="0"/>
                <wp:positionH relativeFrom="column">
                  <wp:posOffset>2695575</wp:posOffset>
                </wp:positionH>
                <wp:positionV relativeFrom="paragraph">
                  <wp:posOffset>133985</wp:posOffset>
                </wp:positionV>
                <wp:extent cx="266700" cy="438150"/>
                <wp:effectExtent l="0" t="0" r="76200" b="571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212.25pt;margin-top:10.55pt;width:21pt;height:3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" strokecolor="#4579b8 [3044]">
                <v:stroke endarrow="open"/>
              </v:shape>
            </w:pict>
          </mc:Fallback>
        </mc:AlternateContent>
      </w:r>
    </w:p>
    <w:p w:rsidR="0066503E" w:rsidRPr="009606C9" w:rsidRDefault="003D108F">
      <w:pPr>
        <w:rPr>
          <w:rFonts w:cstheme="minorHAnsi"/>
        </w:rPr>
      </w:pPr>
      <w:r w:rsidRPr="009606C9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BAFD49" wp14:editId="5C93BF15">
                <wp:simplePos x="0" y="0"/>
                <wp:positionH relativeFrom="column">
                  <wp:posOffset>2228850</wp:posOffset>
                </wp:positionH>
                <wp:positionV relativeFrom="paragraph">
                  <wp:posOffset>92710</wp:posOffset>
                </wp:positionV>
                <wp:extent cx="1676400" cy="804220"/>
                <wp:effectExtent l="0" t="0" r="19050" b="152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804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175.5pt;margin-top:7.3pt;width:132pt;height:63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" filled="f" strokecolor="red" strokeweight="2pt"/>
            </w:pict>
          </mc:Fallback>
        </mc:AlternateContent>
      </w:r>
    </w:p>
    <w:p w:rsidR="0066503E" w:rsidRPr="009606C9" w:rsidRDefault="008A5736" w:rsidP="0066503E">
      <w:pPr>
        <w:jc w:val="center"/>
        <w:rPr>
          <w:rFonts w:cstheme="minorHAnsi"/>
          <w:sz w:val="32"/>
          <w:szCs w:val="32"/>
        </w:rPr>
      </w:pPr>
      <w:r w:rsidRPr="009606C9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167DE5" wp14:editId="18E877EF">
                <wp:simplePos x="0" y="0"/>
                <wp:positionH relativeFrom="column">
                  <wp:posOffset>3970655</wp:posOffset>
                </wp:positionH>
                <wp:positionV relativeFrom="paragraph">
                  <wp:posOffset>530225</wp:posOffset>
                </wp:positionV>
                <wp:extent cx="1600835" cy="560070"/>
                <wp:effectExtent l="0" t="0" r="18415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835" cy="560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736" w:rsidRDefault="008A5736" w:rsidP="0066503E">
                            <w:r>
                              <w:t>Factor of safety/ material safety factor</w:t>
                            </w:r>
                          </w:p>
                          <w:p w:rsidR="008A5736" w:rsidRDefault="008A5736" w:rsidP="0066503E">
                            <w:proofErr w:type="spellStart"/>
                            <w:proofErr w:type="gramStart"/>
                            <w:r>
                              <w:t>i</w:t>
                            </w:r>
                            <w:proofErr w:type="spellEnd"/>
                            <w:proofErr w:type="gram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12.65pt;margin-top:41.75pt;width:126.05pt;height:4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">
                <v:textbox>
                  <w:txbxContent>
                    <w:p w:rsidR="008A5736" w:rsidRDefault="008A5736" w:rsidP="0066503E">
                      <w:r>
                        <w:t>Factor of safety/ material safety factor</w:t>
                      </w:r>
                    </w:p>
                    <w:p w:rsidR="008A5736" w:rsidRDefault="008A5736" w:rsidP="0066503E">
                      <w:proofErr w:type="spellStart"/>
                      <w:proofErr w:type="gramStart"/>
                      <w:r>
                        <w:t>i</w:t>
                      </w:r>
                      <w:proofErr w:type="spellEnd"/>
                      <w:proofErr w:type="gram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3D108F" w:rsidRPr="009606C9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4DD914" wp14:editId="2A8D9228">
                <wp:simplePos x="0" y="0"/>
                <wp:positionH relativeFrom="column">
                  <wp:posOffset>2695575</wp:posOffset>
                </wp:positionH>
                <wp:positionV relativeFrom="paragraph">
                  <wp:posOffset>453390</wp:posOffset>
                </wp:positionV>
                <wp:extent cx="333375" cy="638176"/>
                <wp:effectExtent l="0" t="38100" r="66675" b="2857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63817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212.25pt;margin-top:35.7pt;width:26.25pt;height:50.2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" strokecolor="#4a7ebb">
                <v:stroke endarrow="open"/>
              </v:shape>
            </w:pict>
          </mc:Fallback>
        </mc:AlternateContent>
      </w:r>
      <w:r w:rsidR="003D108F" w:rsidRPr="009606C9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2CE3B9" wp14:editId="1928E5DC">
                <wp:simplePos x="0" y="0"/>
                <wp:positionH relativeFrom="column">
                  <wp:posOffset>3372485</wp:posOffset>
                </wp:positionH>
                <wp:positionV relativeFrom="paragraph">
                  <wp:posOffset>396240</wp:posOffset>
                </wp:positionV>
                <wp:extent cx="599440" cy="438150"/>
                <wp:effectExtent l="38100" t="38100" r="29210" b="190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9440" cy="4381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265.55pt;margin-top:31.2pt;width:47.2pt;height:34.5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" strokecolor="#4a7ebb">
                <v:stroke endarrow="open"/>
              </v:shape>
            </w:pict>
          </mc:Fallback>
        </mc:AlternateContent>
      </w:r>
      <w:r w:rsidR="003D108F" w:rsidRPr="009606C9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06DE7F" wp14:editId="0F92831C">
                <wp:simplePos x="0" y="0"/>
                <wp:positionH relativeFrom="column">
                  <wp:posOffset>1771650</wp:posOffset>
                </wp:positionH>
                <wp:positionV relativeFrom="paragraph">
                  <wp:posOffset>224790</wp:posOffset>
                </wp:positionV>
                <wp:extent cx="695325" cy="676275"/>
                <wp:effectExtent l="0" t="38100" r="47625" b="2857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6762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139.5pt;margin-top:17.7pt;width:54.75pt;height:53.2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" strokecolor="#4a7ebb">
                <v:stroke endarrow="open"/>
              </v:shape>
            </w:pict>
          </mc:Fallback>
        </mc:AlternateContent>
      </w:r>
      <m:oMath>
        <m:r>
          <w:rPr>
            <w:rFonts w:ascii="Cambria Math" w:hAnsi="Cambria Math" w:cstheme="minorHAnsi"/>
            <w:sz w:val="32"/>
            <w:szCs w:val="32"/>
          </w:rPr>
          <m:t xml:space="preserve">P=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T</m:t>
                </m:r>
              </m:e>
              <m:sub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s</m:t>
                </m:r>
              </m:sub>
            </m:sSub>
            <m:r>
              <w:rPr>
                <w:rFonts w:ascii="Cambria Math" w:hAnsi="Cambria Math" w:cstheme="minorHAnsi"/>
                <w:sz w:val="32"/>
                <w:szCs w:val="32"/>
              </w:rPr>
              <m:t>*t*∈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R*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s</m:t>
                </m:r>
              </m:sub>
            </m:sSub>
          </m:den>
        </m:f>
      </m:oMath>
    </w:p>
    <w:p w:rsidR="00332C6A" w:rsidRPr="009606C9" w:rsidRDefault="00332C6A">
      <w:pPr>
        <w:rPr>
          <w:rFonts w:cstheme="minorHAnsi"/>
        </w:rPr>
      </w:pPr>
      <w:r w:rsidRPr="009606C9">
        <w:rPr>
          <w:rFonts w:cstheme="minorHAnsi"/>
        </w:rPr>
        <w:tab/>
      </w:r>
    </w:p>
    <w:p w:rsidR="00332C6A" w:rsidRPr="009606C9" w:rsidRDefault="008A5736">
      <w:pPr>
        <w:rPr>
          <w:rFonts w:cstheme="minorHAnsi"/>
        </w:rPr>
      </w:pPr>
      <w:r w:rsidRPr="009606C9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BC7BE7" wp14:editId="13E9FF46">
                <wp:simplePos x="0" y="0"/>
                <wp:positionH relativeFrom="column">
                  <wp:posOffset>171450</wp:posOffset>
                </wp:positionH>
                <wp:positionV relativeFrom="paragraph">
                  <wp:posOffset>62230</wp:posOffset>
                </wp:positionV>
                <wp:extent cx="2133600" cy="266700"/>
                <wp:effectExtent l="0" t="0" r="1905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736" w:rsidRDefault="008A5736" w:rsidP="003D108F">
                            <w:r>
                              <w:t>Max allowable working pressure (psi)</w:t>
                            </w:r>
                          </w:p>
                          <w:p w:rsidR="008A5736" w:rsidRDefault="008A5736" w:rsidP="003D10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13.5pt;margin-top:4.9pt;width:168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">
                <v:textbox>
                  <w:txbxContent>
                    <w:p w:rsidR="008A5736" w:rsidRDefault="008A5736" w:rsidP="003D108F">
                      <w:r>
                        <w:t>Max allowable working pressure (psi)</w:t>
                      </w:r>
                    </w:p>
                    <w:p w:rsidR="008A5736" w:rsidRDefault="008A5736" w:rsidP="003D108F"/>
                  </w:txbxContent>
                </v:textbox>
              </v:shape>
            </w:pict>
          </mc:Fallback>
        </mc:AlternateContent>
      </w:r>
      <w:r w:rsidRPr="009606C9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F2D64F" wp14:editId="09144FD2">
                <wp:simplePos x="0" y="0"/>
                <wp:positionH relativeFrom="column">
                  <wp:posOffset>2426970</wp:posOffset>
                </wp:positionH>
                <wp:positionV relativeFrom="paragraph">
                  <wp:posOffset>241300</wp:posOffset>
                </wp:positionV>
                <wp:extent cx="1009650" cy="26670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736" w:rsidRDefault="008A5736" w:rsidP="003D108F">
                            <w:r>
                              <w:t>Inside radius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margin-left:191.1pt;margin-top:19pt;width:79.5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">
                <v:textbox>
                  <w:txbxContent>
                    <w:p w:rsidR="008A5736" w:rsidRDefault="008A5736" w:rsidP="003D108F">
                      <w:r>
                        <w:t>Inside radius</w:t>
                      </w:r>
                    </w:p>
                  </w:txbxContent>
                </v:textbox>
              </v:shape>
            </w:pict>
          </mc:Fallback>
        </mc:AlternateContent>
      </w:r>
    </w:p>
    <w:p w:rsidR="003D108F" w:rsidRPr="009606C9" w:rsidRDefault="003D108F">
      <w:pPr>
        <w:rPr>
          <w:rFonts w:cstheme="minorHAnsi"/>
        </w:rPr>
      </w:pPr>
    </w:p>
    <w:p w:rsidR="003D108F" w:rsidRPr="009606C9" w:rsidRDefault="003D108F">
      <w:pPr>
        <w:rPr>
          <w:rFonts w:cstheme="minorHAnsi"/>
        </w:rPr>
      </w:pPr>
    </w:p>
    <w:p w:rsidR="003D108F" w:rsidRPr="009606C9" w:rsidRDefault="003D108F">
      <w:pPr>
        <w:rPr>
          <w:rFonts w:cstheme="minorHAnsi"/>
        </w:rPr>
      </w:pPr>
    </w:p>
    <w:p w:rsidR="003D108F" w:rsidRPr="009606C9" w:rsidRDefault="002C7A03" w:rsidP="008A5736">
      <w:pPr>
        <w:pStyle w:val="ListParagraph"/>
        <w:numPr>
          <w:ilvl w:val="0"/>
          <w:numId w:val="5"/>
        </w:numPr>
        <w:rPr>
          <w:rFonts w:cstheme="minorHAnsi"/>
        </w:rPr>
      </w:pPr>
      <w:r w:rsidRPr="009606C9">
        <w:rPr>
          <w:rFonts w:cstheme="minorHAnsi"/>
        </w:rPr>
        <w:t>Material design factor – originally set at 5</w:t>
      </w:r>
    </w:p>
    <w:p w:rsidR="002C7A03" w:rsidRPr="009606C9" w:rsidRDefault="002C7A03" w:rsidP="008A5736">
      <w:pPr>
        <w:pStyle w:val="ListParagraph"/>
        <w:numPr>
          <w:ilvl w:val="0"/>
          <w:numId w:val="5"/>
        </w:numPr>
        <w:rPr>
          <w:rFonts w:cstheme="minorHAnsi"/>
        </w:rPr>
      </w:pPr>
      <w:r w:rsidRPr="009606C9">
        <w:rPr>
          <w:rFonts w:cstheme="minorHAnsi"/>
        </w:rPr>
        <w:t>In 1944 – reduced to 4 – due to WWII and need to conserve materials</w:t>
      </w:r>
    </w:p>
    <w:p w:rsidR="002C7A03" w:rsidRPr="009606C9" w:rsidRDefault="002C7A03" w:rsidP="008A5736">
      <w:pPr>
        <w:pStyle w:val="ListParagraph"/>
        <w:numPr>
          <w:ilvl w:val="0"/>
          <w:numId w:val="5"/>
        </w:numPr>
        <w:rPr>
          <w:rFonts w:cstheme="minorHAnsi"/>
        </w:rPr>
      </w:pPr>
      <w:r w:rsidRPr="009606C9">
        <w:rPr>
          <w:rFonts w:cstheme="minorHAnsi"/>
        </w:rPr>
        <w:t>Justification for reduction given as “great improvements in the art of welding” but there was little technical basis for reduction</w:t>
      </w:r>
    </w:p>
    <w:p w:rsidR="002C7A03" w:rsidRPr="009606C9" w:rsidRDefault="002C7A03" w:rsidP="008A5736">
      <w:pPr>
        <w:pStyle w:val="ListParagraph"/>
        <w:numPr>
          <w:ilvl w:val="0"/>
          <w:numId w:val="5"/>
        </w:numPr>
        <w:rPr>
          <w:rFonts w:cstheme="minorHAnsi"/>
        </w:rPr>
      </w:pPr>
      <w:r w:rsidRPr="009606C9">
        <w:rPr>
          <w:rFonts w:cstheme="minorHAnsi"/>
        </w:rPr>
        <w:t>After war bumped back up to 5, until 1951 when again reduced to 4</w:t>
      </w:r>
    </w:p>
    <w:p w:rsidR="002C7A03" w:rsidRPr="009606C9" w:rsidRDefault="002C7A03" w:rsidP="008A5736">
      <w:pPr>
        <w:pStyle w:val="ListParagraph"/>
        <w:numPr>
          <w:ilvl w:val="0"/>
          <w:numId w:val="5"/>
        </w:numPr>
        <w:rPr>
          <w:rFonts w:cstheme="minorHAnsi"/>
        </w:rPr>
      </w:pPr>
      <w:r w:rsidRPr="009606C9">
        <w:rPr>
          <w:rFonts w:cstheme="minorHAnsi"/>
        </w:rPr>
        <w:t>1999 – reduced to 3.5 – cited advances in technologies of steel-making and NDE and in the ability to assess fracture toughness</w:t>
      </w:r>
    </w:p>
    <w:p w:rsidR="002C7A03" w:rsidRPr="009606C9" w:rsidRDefault="002C7A03">
      <w:pPr>
        <w:rPr>
          <w:rFonts w:cstheme="minorHAnsi"/>
        </w:rPr>
      </w:pPr>
    </w:p>
    <w:p w:rsidR="00290471" w:rsidRPr="009606C9" w:rsidRDefault="00290471">
      <w:pPr>
        <w:rPr>
          <w:rFonts w:cstheme="minorHAnsi"/>
        </w:rPr>
      </w:pPr>
    </w:p>
    <w:sectPr w:rsidR="00290471" w:rsidRPr="009606C9" w:rsidSect="009606C9">
      <w:headerReference w:type="default" r:id="rId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558" w:rsidRDefault="00D97558" w:rsidP="008A5736">
      <w:pPr>
        <w:spacing w:after="0" w:line="240" w:lineRule="auto"/>
      </w:pPr>
      <w:r>
        <w:separator/>
      </w:r>
    </w:p>
  </w:endnote>
  <w:endnote w:type="continuationSeparator" w:id="0">
    <w:p w:rsidR="00D97558" w:rsidRDefault="00D97558" w:rsidP="008A5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558" w:rsidRDefault="00D97558" w:rsidP="008A5736">
      <w:pPr>
        <w:spacing w:after="0" w:line="240" w:lineRule="auto"/>
      </w:pPr>
      <w:r>
        <w:separator/>
      </w:r>
    </w:p>
  </w:footnote>
  <w:footnote w:type="continuationSeparator" w:id="0">
    <w:p w:rsidR="00D97558" w:rsidRDefault="00D97558" w:rsidP="008A5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736" w:rsidRDefault="008A5736">
    <w:pPr>
      <w:pStyle w:val="Header"/>
    </w:pPr>
    <w:r>
      <w:t>NE 127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70B9"/>
    <w:multiLevelType w:val="hybridMultilevel"/>
    <w:tmpl w:val="5D1A3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7D2A50"/>
    <w:multiLevelType w:val="hybridMultilevel"/>
    <w:tmpl w:val="DF0C8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DF72F7"/>
    <w:multiLevelType w:val="hybridMultilevel"/>
    <w:tmpl w:val="71B4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FE17E7"/>
    <w:multiLevelType w:val="hybridMultilevel"/>
    <w:tmpl w:val="4094D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585939"/>
    <w:multiLevelType w:val="hybridMultilevel"/>
    <w:tmpl w:val="3FD88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767"/>
    <w:rsid w:val="00185D4C"/>
    <w:rsid w:val="00290471"/>
    <w:rsid w:val="002C7A03"/>
    <w:rsid w:val="00332C6A"/>
    <w:rsid w:val="003D108F"/>
    <w:rsid w:val="004D6AA9"/>
    <w:rsid w:val="0066503E"/>
    <w:rsid w:val="006F7A3D"/>
    <w:rsid w:val="008A5736"/>
    <w:rsid w:val="00924767"/>
    <w:rsid w:val="009606C9"/>
    <w:rsid w:val="00D9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6503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0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57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57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736"/>
  </w:style>
  <w:style w:type="paragraph" w:styleId="Footer">
    <w:name w:val="footer"/>
    <w:basedOn w:val="Normal"/>
    <w:link w:val="FooterChar"/>
    <w:uiPriority w:val="99"/>
    <w:unhideWhenUsed/>
    <w:rsid w:val="008A57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736"/>
  </w:style>
  <w:style w:type="paragraph" w:styleId="NormalWeb">
    <w:name w:val="Normal (Web)"/>
    <w:basedOn w:val="Normal"/>
    <w:uiPriority w:val="99"/>
    <w:unhideWhenUsed/>
    <w:rsid w:val="00960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6503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0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57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57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736"/>
  </w:style>
  <w:style w:type="paragraph" w:styleId="Footer">
    <w:name w:val="footer"/>
    <w:basedOn w:val="Normal"/>
    <w:link w:val="FooterChar"/>
    <w:uiPriority w:val="99"/>
    <w:unhideWhenUsed/>
    <w:rsid w:val="008A57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736"/>
  </w:style>
  <w:style w:type="paragraph" w:styleId="NormalWeb">
    <w:name w:val="Normal (Web)"/>
    <w:basedOn w:val="Normal"/>
    <w:uiPriority w:val="99"/>
    <w:unhideWhenUsed/>
    <w:rsid w:val="00960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CSTCC</Company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</dc:creator>
  <cp:keywords/>
  <dc:description/>
  <cp:lastModifiedBy>Peggy Hines IRSC</cp:lastModifiedBy>
  <cp:revision>4</cp:revision>
  <dcterms:created xsi:type="dcterms:W3CDTF">2012-08-28T19:01:00Z</dcterms:created>
  <dcterms:modified xsi:type="dcterms:W3CDTF">2013-03-21T12:51:00Z</dcterms:modified>
</cp:coreProperties>
</file>